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Grille d’observation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71c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1c5"/>
          <w:sz w:val="22"/>
          <w:szCs w:val="22"/>
          <w:u w:val="none"/>
          <w:shd w:fill="auto" w:val="clear"/>
          <w:vertAlign w:val="baseline"/>
          <w:rtl w:val="0"/>
        </w:rPr>
        <w:t xml:space="preserve">Grille d’observation d’un élève manifestant des difficultés de comportement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tabs>
          <w:tab w:val="left" w:leader="none" w:pos="6978"/>
        </w:tabs>
        <w:rPr/>
      </w:pPr>
      <w:r w:rsidDel="00000000" w:rsidR="00000000" w:rsidRPr="00000000">
        <w:rPr>
          <w:rtl w:val="0"/>
        </w:rPr>
        <w:t xml:space="preserve">Nom, prénom de l'élève :  …...............................................</w:t>
        <w:tab/>
        <w:t xml:space="preserve">Classe:................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rPr/>
      </w:pPr>
      <w:r w:rsidDel="00000000" w:rsidR="00000000" w:rsidRPr="00000000">
        <w:rPr>
          <w:rtl w:val="0"/>
        </w:rPr>
        <w:t xml:space="preserve">Nom de l'enseignant : ….............................................</w:t>
      </w:r>
    </w:p>
    <w:p w:rsidR="00000000" w:rsidDel="00000000" w:rsidP="00000000" w:rsidRDefault="00000000" w:rsidRPr="00000000" w14:paraId="00000007">
      <w:pPr>
        <w:pStyle w:val="Heading5"/>
        <w:spacing w:before="64" w:lineRule="auto"/>
        <w:ind w:right="539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0"/>
        <w:gridCol w:w="1500"/>
        <w:gridCol w:w="1635"/>
        <w:gridCol w:w="1695"/>
        <w:gridCol w:w="1515"/>
        <w:tblGridChange w:id="0">
          <w:tblGrid>
            <w:gridCol w:w="3450"/>
            <w:gridCol w:w="1500"/>
            <w:gridCol w:w="1635"/>
            <w:gridCol w:w="1695"/>
            <w:gridCol w:w="151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Semaine du …………..au………..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Difficultés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Manifestations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5"/>
                <w:tab w:val="left" w:leader="none" w:pos="1836"/>
                <w:tab w:val="left" w:leader="none" w:pos="2313"/>
              </w:tabs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Agitation</w:t>
              <w:tab/>
              <w:t xml:space="preserve">motrice</w:t>
              <w:tab/>
              <w:t xml:space="preserve">(ne</w:t>
              <w:tab/>
              <w:t xml:space="preserve">peut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7"/>
                <w:tab w:val="left" w:leader="none" w:pos="1644"/>
              </w:tabs>
              <w:spacing w:after="0" w:before="0" w:line="206" w:lineRule="auto"/>
              <w:ind w:left="107" w:right="9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rester</w:t>
              <w:tab/>
              <w:t xml:space="preserve">assis,</w:t>
              <w:tab/>
              <w:t xml:space="preserve">manipulation d’objets…)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Refus de travail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Opposition aux règles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Bavardages excessifs, bruits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Pleurs, crises d’angoisse…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Comportements inappropriés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Fatigue excessive, accès de somnolence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Relations et communication avec les pairs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joue pas avec les autres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Recherche le contact physique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S’isole fréquemment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7"/>
                <w:tab w:val="left" w:leader="none" w:pos="1985"/>
              </w:tabs>
              <w:spacing w:after="0" w:before="0" w:line="206" w:lineRule="auto"/>
              <w:ind w:left="107" w:right="9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Recherche</w:t>
              <w:tab/>
              <w:t xml:space="preserve">des</w:t>
              <w:tab/>
              <w:t xml:space="preserve">relations exclusives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supporte pas qu’on touche à ses affaires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manifeste aucun sentiment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sent persécuté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Relations et communication avec les pairs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regarde pas l’adulte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parle pas à l’adulte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7"/>
                <w:tab w:val="left" w:leader="none" w:pos="2075"/>
              </w:tabs>
              <w:spacing w:after="0" w:before="0" w:line="240" w:lineRule="auto"/>
              <w:ind w:left="107" w:right="9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Recherche</w:t>
              <w:tab/>
              <w:t xml:space="preserve">une</w:t>
              <w:tab/>
              <w:t xml:space="preserve">relation exclusive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 manifeste aucun sentiment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sent persécuté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Agressivité vis à vis de lui-même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Auto-agression (scarifications, griffures…)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Auto-dévalorisation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Agressivité vis à vis des pairs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Verbale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Physique…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Agressivité vis à vis des adultes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Verbale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Physique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1f1f1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Dégradation du matériel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Matériel personnel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Matériel des camarades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"/>
                <w:tab w:val="left" w:leader="none" w:pos="1351"/>
              </w:tabs>
              <w:spacing w:after="0" w:before="0" w:line="206" w:lineRule="auto"/>
              <w:ind w:left="107" w:right="9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Matériel</w:t>
              <w:tab/>
              <w:t xml:space="preserve">de</w:t>
              <w:tab/>
              <w:t xml:space="preserve">l’école ou de l’établissement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160" w:top="840" w:left="850" w:right="425" w:header="0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  <w:t xml:space="preserve">ANNEXE 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6262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6262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6262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6262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16262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16262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6262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62628"/>
    <w:rPr>
      <w:rFonts w:cstheme="majorBidi" w:eastAsiaTheme="majorEastAsia"/>
      <w:color w:val="2f5496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62628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62628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62628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62628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1626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16262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626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62628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1"/>
    <w:qFormat w:val="1"/>
    <w:rsid w:val="00162628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62628"/>
    <w:rPr>
      <w:i w:val="1"/>
      <w:iCs w:val="1"/>
      <w:color w:val="2f5496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6262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62628"/>
    <w:rPr>
      <w:i w:val="1"/>
      <w:iCs w:val="1"/>
      <w:color w:val="2f5496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62628"/>
    <w:rPr>
      <w:b w:val="1"/>
      <w:bCs w:val="1"/>
      <w:smallCaps w:val="1"/>
      <w:color w:val="2f5496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1626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M1">
    <w:name w:val="toc 1"/>
    <w:basedOn w:val="Normal"/>
    <w:uiPriority w:val="1"/>
    <w:qFormat w:val="1"/>
    <w:rsid w:val="00162628"/>
    <w:pPr>
      <w:spacing w:line="252" w:lineRule="exact"/>
      <w:ind w:left="1118" w:hanging="480"/>
    </w:pPr>
    <w:rPr>
      <w:rFonts w:ascii="Arial" w:cs="Arial" w:eastAsia="Arial" w:hAnsi="Arial"/>
      <w:b w:val="1"/>
      <w:bCs w:val="1"/>
    </w:rPr>
  </w:style>
  <w:style w:type="paragraph" w:styleId="TM2">
    <w:name w:val="toc 2"/>
    <w:basedOn w:val="Normal"/>
    <w:uiPriority w:val="1"/>
    <w:qFormat w:val="1"/>
    <w:rsid w:val="00162628"/>
    <w:pPr>
      <w:ind w:left="1358" w:hanging="480"/>
    </w:pPr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 w:val="1"/>
    <w:rsid w:val="00162628"/>
    <w:rPr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1"/>
    <w:rsid w:val="00162628"/>
    <w:rPr>
      <w:rFonts w:ascii="Arial MT" w:cs="Arial MT" w:eastAsia="Arial MT" w:hAnsi="Arial MT"/>
      <w:kern w:val="0"/>
      <w:sz w:val="20"/>
      <w:szCs w:val="20"/>
    </w:rPr>
  </w:style>
  <w:style w:type="paragraph" w:styleId="TableParagraph" w:customStyle="1">
    <w:name w:val="Table Paragraph"/>
    <w:basedOn w:val="Normal"/>
    <w:uiPriority w:val="1"/>
    <w:qFormat w:val="1"/>
    <w:rsid w:val="00162628"/>
  </w:style>
  <w:style w:type="paragraph" w:styleId="Default" w:customStyle="1">
    <w:name w:val="Default"/>
    <w:rsid w:val="0016262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TPAycM3RlUiASKqZxcWIKh8cw==">CgMxLjA4AHIhMVJ3bVNKek9hbkRtZnM5X2xEclBSaVhRQXoyeU9mY2ZY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2026-01-08T15:23:00Z</dcterms:created>
  <dc:creator>nathalie molon</dc:creator>
</cp:coreProperties>
</file>